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EBFDB5" w14:textId="28CE69A9" w:rsidR="00294130" w:rsidRDefault="00294130">
      <w:r>
        <w:rPr>
          <w:rFonts w:hint="eastAsia"/>
        </w:rPr>
        <w:t>简</w:t>
      </w:r>
      <w:r w:rsidR="008A29D4">
        <w:rPr>
          <w:rFonts w:hint="eastAsia"/>
        </w:rPr>
        <w:t>答</w:t>
      </w:r>
      <w:r>
        <w:rPr>
          <w:rFonts w:hint="eastAsia"/>
        </w:rPr>
        <w:t>题</w:t>
      </w:r>
      <w:r w:rsidR="008A29D4">
        <w:rPr>
          <w:rFonts w:hint="eastAsia"/>
        </w:rPr>
        <w:t>1</w:t>
      </w:r>
      <w:r w:rsidR="008A29D4">
        <w:t>-2</w:t>
      </w:r>
      <w:r w:rsidR="008A29D4">
        <w:rPr>
          <w:rFonts w:hint="eastAsia"/>
        </w:rPr>
        <w:t>题：</w:t>
      </w:r>
      <w:r>
        <w:rPr>
          <w:rFonts w:hint="eastAsia"/>
        </w:rPr>
        <w:t>绿色工艺化学家需要具备哪些素质</w:t>
      </w:r>
      <w:r w:rsidR="008A29D4">
        <w:rPr>
          <w:rFonts w:hint="eastAsia"/>
        </w:rPr>
        <w:t>，类似的简答题。</w:t>
      </w:r>
    </w:p>
    <w:p w14:paraId="7B553A24" w14:textId="5E640A07" w:rsidR="00294130" w:rsidRDefault="008A29D4">
      <w:r>
        <w:t>3-4</w:t>
      </w:r>
      <w:r>
        <w:rPr>
          <w:rFonts w:hint="eastAsia"/>
        </w:rPr>
        <w:t>题</w:t>
      </w:r>
      <w:r w:rsidR="00294130">
        <w:rPr>
          <w:rFonts w:hint="eastAsia"/>
        </w:rPr>
        <w:t>两道工艺路线比较：比较两个路线哪个更绿色：用有毒试剂、用碱做亲核取代会有多个取代。</w:t>
      </w:r>
    </w:p>
    <w:p w14:paraId="27CF8836" w14:textId="729C6A6A" w:rsidR="00294130" w:rsidRDefault="00294130">
      <w:r>
        <w:rPr>
          <w:rFonts w:hint="eastAsia"/>
        </w:rPr>
        <w:t>4</w:t>
      </w:r>
      <w:r>
        <w:rPr>
          <w:rFonts w:hint="eastAsia"/>
        </w:rPr>
        <w:t>个合成题：</w:t>
      </w:r>
    </w:p>
    <w:p w14:paraId="5C8BE57C" w14:textId="6BD6F653" w:rsidR="003522C7" w:rsidRDefault="003522C7">
      <w:r>
        <w:rPr>
          <w:rFonts w:hint="eastAsia"/>
        </w:rPr>
        <w:t>傅</w:t>
      </w:r>
      <w:proofErr w:type="gramStart"/>
      <w:r>
        <w:rPr>
          <w:rFonts w:hint="eastAsia"/>
        </w:rPr>
        <w:t>克反应</w:t>
      </w:r>
      <w:proofErr w:type="gramEnd"/>
      <w:r>
        <w:t>+</w:t>
      </w:r>
      <w:r>
        <w:rPr>
          <w:rFonts w:hint="eastAsia"/>
        </w:rPr>
        <w:t>后面三个</w:t>
      </w:r>
    </w:p>
    <w:p w14:paraId="38E08B8A" w14:textId="40D279FA" w:rsidR="00A84CCE" w:rsidRDefault="003522C7">
      <w:r>
        <w:rPr>
          <w:noProof/>
        </w:rPr>
        <w:drawing>
          <wp:inline distT="0" distB="0" distL="0" distR="0" wp14:anchorId="65EF8D8E" wp14:editId="28CC7259">
            <wp:extent cx="5274310" cy="1336675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336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9E42E3" w14:textId="063C6F06" w:rsidR="005B71C9" w:rsidRDefault="005B71C9">
      <w:r>
        <w:rPr>
          <w:noProof/>
        </w:rPr>
        <w:drawing>
          <wp:inline distT="0" distB="0" distL="0" distR="0" wp14:anchorId="63A7DF09" wp14:editId="2DF19935">
            <wp:extent cx="5274310" cy="1474470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74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7BE3BD" w14:textId="637CE656" w:rsidR="001405A6" w:rsidRDefault="001405A6">
      <w:pPr>
        <w:rPr>
          <w:rFonts w:hint="eastAsia"/>
        </w:rPr>
      </w:pPr>
      <w:r>
        <w:rPr>
          <w:noProof/>
        </w:rPr>
        <w:drawing>
          <wp:inline distT="0" distB="0" distL="0" distR="0" wp14:anchorId="499D4B61" wp14:editId="02976B53">
            <wp:extent cx="5274310" cy="2023745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23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C5671E" w14:textId="6344671E" w:rsidR="007601E3" w:rsidRDefault="00AA65D6">
      <w:r>
        <w:rPr>
          <w:noProof/>
        </w:rPr>
        <w:drawing>
          <wp:inline distT="0" distB="0" distL="0" distR="0" wp14:anchorId="1757AD56" wp14:editId="371EF9AE">
            <wp:extent cx="5274310" cy="1021715"/>
            <wp:effectExtent l="0" t="0" r="2540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21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DF5742" w14:textId="77777777" w:rsidR="006532BD" w:rsidRDefault="006532BD"/>
    <w:p w14:paraId="611558BA" w14:textId="77777777" w:rsidR="00C17B82" w:rsidRDefault="00C17B82">
      <w:pPr>
        <w:rPr>
          <w:rFonts w:hint="eastAsia"/>
        </w:rPr>
      </w:pPr>
    </w:p>
    <w:p w14:paraId="2406CEF3" w14:textId="620C1CFC" w:rsidR="00FD1E1B" w:rsidRDefault="00FD1E1B">
      <w:r>
        <w:rPr>
          <w:rFonts w:hint="eastAsia"/>
        </w:rPr>
        <w:t>结晶诱导</w:t>
      </w:r>
      <w:r>
        <w:rPr>
          <w:rFonts w:hint="eastAsia"/>
        </w:rPr>
        <w:t>-</w:t>
      </w:r>
      <w:r>
        <w:rPr>
          <w:rFonts w:hint="eastAsia"/>
        </w:rPr>
        <w:t>第七章</w:t>
      </w:r>
      <w:r>
        <w:rPr>
          <w:rFonts w:hint="eastAsia"/>
        </w:rPr>
        <w:t>ppt</w:t>
      </w:r>
    </w:p>
    <w:p w14:paraId="12CA3141" w14:textId="3CD093D4" w:rsidR="00FD1E1B" w:rsidRDefault="00FD1E1B">
      <w:r w:rsidRPr="00FD1E1B">
        <w:rPr>
          <w:noProof/>
        </w:rPr>
        <w:lastRenderedPageBreak/>
        <w:drawing>
          <wp:inline distT="0" distB="0" distL="0" distR="0" wp14:anchorId="141AAF33" wp14:editId="723CE943">
            <wp:extent cx="3510891" cy="5084021"/>
            <wp:effectExtent l="0" t="0" r="0" b="25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5463" cy="50906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C4119F" w14:textId="777F21E6" w:rsidR="00C17B82" w:rsidRDefault="00C17B82">
      <w:pPr>
        <w:rPr>
          <w:rFonts w:ascii="Arial" w:hAnsi="Arial" w:cs="Arial"/>
          <w:color w:val="000000"/>
          <w:spacing w:val="15"/>
          <w:sz w:val="23"/>
          <w:szCs w:val="23"/>
        </w:rPr>
      </w:pPr>
      <w:r>
        <w:rPr>
          <w:rFonts w:ascii="Arial" w:hAnsi="Arial" w:cs="Arial"/>
          <w:color w:val="000000"/>
          <w:spacing w:val="15"/>
          <w:sz w:val="23"/>
          <w:szCs w:val="23"/>
        </w:rPr>
        <w:t>粗</w:t>
      </w:r>
      <w:r>
        <w:rPr>
          <w:rFonts w:ascii="Arial" w:hAnsi="Arial" w:cs="Arial"/>
          <w:color w:val="000000"/>
          <w:spacing w:val="15"/>
          <w:sz w:val="23"/>
          <w:szCs w:val="23"/>
        </w:rPr>
        <w:t>55:45</w:t>
      </w:r>
      <w:r>
        <w:rPr>
          <w:rFonts w:ascii="Arial" w:hAnsi="Arial" w:cs="Arial"/>
          <w:color w:val="000000"/>
          <w:spacing w:val="15"/>
          <w:sz w:val="23"/>
          <w:szCs w:val="23"/>
        </w:rPr>
        <w:t>混合物分别与</w:t>
      </w:r>
      <w:r>
        <w:rPr>
          <w:rFonts w:ascii="Arial" w:hAnsi="Arial" w:cs="Arial"/>
          <w:color w:val="000000"/>
          <w:spacing w:val="15"/>
          <w:sz w:val="23"/>
          <w:szCs w:val="23"/>
        </w:rPr>
        <w:t>16</w:t>
      </w:r>
      <w:r>
        <w:rPr>
          <w:rFonts w:ascii="Arial" w:hAnsi="Arial" w:cs="Arial"/>
          <w:color w:val="000000"/>
          <w:spacing w:val="15"/>
          <w:sz w:val="23"/>
          <w:szCs w:val="23"/>
        </w:rPr>
        <w:t>进行接种，导致所需组分的选择性结晶。在</w:t>
      </w:r>
      <w:r>
        <w:rPr>
          <w:rFonts w:ascii="Arial" w:hAnsi="Arial" w:cs="Arial"/>
          <w:color w:val="000000"/>
          <w:spacing w:val="15"/>
          <w:sz w:val="23"/>
          <w:szCs w:val="23"/>
        </w:rPr>
        <w:t>16</w:t>
      </w:r>
      <w:r>
        <w:rPr>
          <w:rFonts w:ascii="Arial" w:hAnsi="Arial" w:cs="Arial"/>
          <w:color w:val="000000"/>
          <w:spacing w:val="15"/>
          <w:sz w:val="23"/>
          <w:szCs w:val="23"/>
        </w:rPr>
        <w:t>和</w:t>
      </w:r>
      <w:r>
        <w:rPr>
          <w:rFonts w:ascii="Arial" w:hAnsi="Arial" w:cs="Arial"/>
          <w:color w:val="000000"/>
          <w:spacing w:val="15"/>
          <w:sz w:val="23"/>
          <w:szCs w:val="23"/>
        </w:rPr>
        <w:t>17</w:t>
      </w:r>
      <w:r>
        <w:rPr>
          <w:rFonts w:ascii="Arial" w:hAnsi="Arial" w:cs="Arial"/>
          <w:color w:val="000000"/>
          <w:spacing w:val="15"/>
          <w:sz w:val="23"/>
          <w:szCs w:val="23"/>
        </w:rPr>
        <w:t>之间没有平衡的情况下，该过程的效率相当低。</w:t>
      </w:r>
    </w:p>
    <w:p w14:paraId="18F1910C" w14:textId="5DA3C359" w:rsidR="002477D1" w:rsidRDefault="002477D1">
      <w:pPr>
        <w:rPr>
          <w:rFonts w:hint="eastAsia"/>
        </w:rPr>
      </w:pPr>
      <w:r>
        <w:rPr>
          <w:rFonts w:ascii="Arial" w:hAnsi="Arial" w:cs="Arial"/>
          <w:color w:val="000000"/>
          <w:spacing w:val="15"/>
          <w:sz w:val="23"/>
          <w:szCs w:val="23"/>
        </w:rPr>
        <w:t>结晶诱导动态拆分（</w:t>
      </w:r>
      <w:r>
        <w:rPr>
          <w:rFonts w:ascii="Arial" w:hAnsi="Arial" w:cs="Arial"/>
          <w:color w:val="000000"/>
          <w:spacing w:val="15"/>
          <w:sz w:val="23"/>
          <w:szCs w:val="23"/>
        </w:rPr>
        <w:t>CIDR</w:t>
      </w:r>
      <w:r>
        <w:rPr>
          <w:rFonts w:ascii="Arial" w:hAnsi="Arial" w:cs="Arial"/>
          <w:color w:val="000000"/>
          <w:spacing w:val="15"/>
          <w:sz w:val="23"/>
          <w:szCs w:val="23"/>
        </w:rPr>
        <w:t>）是动态拆分的一种应用，该过程原则上可以通过原位拆分从</w:t>
      </w:r>
      <w:proofErr w:type="gramStart"/>
      <w:r>
        <w:rPr>
          <w:rFonts w:ascii="Arial" w:hAnsi="Arial" w:cs="Arial"/>
          <w:color w:val="000000"/>
          <w:spacing w:val="15"/>
          <w:sz w:val="23"/>
          <w:szCs w:val="23"/>
        </w:rPr>
        <w:t>外消旋起始</w:t>
      </w:r>
      <w:proofErr w:type="gramEnd"/>
      <w:r>
        <w:rPr>
          <w:rFonts w:ascii="Arial" w:hAnsi="Arial" w:cs="Arial"/>
          <w:color w:val="000000"/>
          <w:spacing w:val="15"/>
          <w:sz w:val="23"/>
          <w:szCs w:val="23"/>
        </w:rPr>
        <w:t>材料中获得定量产率的手性产物。结晶诱导不对称转化（</w:t>
      </w:r>
      <w:r>
        <w:rPr>
          <w:rFonts w:ascii="Arial" w:hAnsi="Arial" w:cs="Arial"/>
          <w:color w:val="000000"/>
          <w:spacing w:val="15"/>
          <w:sz w:val="23"/>
          <w:szCs w:val="23"/>
        </w:rPr>
        <w:t>CIAT</w:t>
      </w:r>
      <w:r>
        <w:rPr>
          <w:rFonts w:ascii="Arial" w:hAnsi="Arial" w:cs="Arial"/>
          <w:color w:val="000000"/>
          <w:spacing w:val="15"/>
          <w:sz w:val="23"/>
          <w:szCs w:val="23"/>
        </w:rPr>
        <w:t>）包括</w:t>
      </w:r>
      <w:r>
        <w:rPr>
          <w:rFonts w:ascii="Arial" w:hAnsi="Arial" w:cs="Arial"/>
          <w:color w:val="000000"/>
          <w:spacing w:val="15"/>
          <w:sz w:val="23"/>
          <w:szCs w:val="23"/>
        </w:rPr>
        <w:t>CIDR</w:t>
      </w:r>
      <w:r>
        <w:rPr>
          <w:rFonts w:ascii="Arial" w:hAnsi="Arial" w:cs="Arial"/>
          <w:color w:val="000000"/>
          <w:spacing w:val="15"/>
          <w:sz w:val="23"/>
          <w:szCs w:val="23"/>
        </w:rPr>
        <w:t>和由结晶驱动的非对映异构体和烯烃的制备。</w:t>
      </w:r>
    </w:p>
    <w:p w14:paraId="13003F86" w14:textId="429B2018" w:rsidR="00A84CCE" w:rsidRDefault="00A84CCE">
      <w:r>
        <w:rPr>
          <w:rFonts w:hint="eastAsia"/>
        </w:rPr>
        <w:t>最后一道题</w:t>
      </w:r>
      <w:r w:rsidR="008A29D4">
        <w:rPr>
          <w:rFonts w:hint="eastAsia"/>
        </w:rPr>
        <w:t>合成题</w:t>
      </w:r>
      <w:r w:rsidR="00FD1E1B">
        <w:rPr>
          <w:rFonts w:hint="eastAsia"/>
        </w:rPr>
        <w:t>1</w:t>
      </w:r>
      <w:r w:rsidR="00FD1E1B">
        <w:t>0</w:t>
      </w:r>
      <w:r w:rsidR="00FD1E1B">
        <w:rPr>
          <w:rFonts w:hint="eastAsia"/>
        </w:rPr>
        <w:t>分</w:t>
      </w:r>
    </w:p>
    <w:p w14:paraId="5D262E2A" w14:textId="4416E158" w:rsidR="00A84CCE" w:rsidRDefault="00C17B82">
      <w:r>
        <w:rPr>
          <w:noProof/>
        </w:rPr>
        <w:lastRenderedPageBreak/>
        <w:drawing>
          <wp:inline distT="0" distB="0" distL="0" distR="0" wp14:anchorId="3CCFC216" wp14:editId="66BDE672">
            <wp:extent cx="5274310" cy="3572510"/>
            <wp:effectExtent l="0" t="0" r="2540" b="889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572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84C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505E8D"/>
    <w:rsid w:val="001405A6"/>
    <w:rsid w:val="002477D1"/>
    <w:rsid w:val="00294130"/>
    <w:rsid w:val="003522C7"/>
    <w:rsid w:val="00357A5F"/>
    <w:rsid w:val="003820AE"/>
    <w:rsid w:val="00505E8D"/>
    <w:rsid w:val="005B71C9"/>
    <w:rsid w:val="006532BD"/>
    <w:rsid w:val="007601E3"/>
    <w:rsid w:val="007E6046"/>
    <w:rsid w:val="0089750C"/>
    <w:rsid w:val="008A29D4"/>
    <w:rsid w:val="00915FF7"/>
    <w:rsid w:val="00A622C3"/>
    <w:rsid w:val="00A62C64"/>
    <w:rsid w:val="00A84CCE"/>
    <w:rsid w:val="00AA65D6"/>
    <w:rsid w:val="00B909A8"/>
    <w:rsid w:val="00C17B82"/>
    <w:rsid w:val="00C40714"/>
    <w:rsid w:val="00E57840"/>
    <w:rsid w:val="00F51623"/>
    <w:rsid w:val="00FD1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30ACA6"/>
  <w15:chartTrackingRefBased/>
  <w15:docId w15:val="{1533E322-40BD-482F-9C45-95A56195B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B60B88-8A76-481B-8D73-130D9A8A4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15083</TotalTime>
  <Pages>3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你猜我猜不猜</dc:creator>
  <cp:keywords/>
  <dc:description/>
  <cp:lastModifiedBy>你猜我猜不猜</cp:lastModifiedBy>
  <cp:revision>13</cp:revision>
  <dcterms:created xsi:type="dcterms:W3CDTF">2022-08-07T13:06:00Z</dcterms:created>
  <dcterms:modified xsi:type="dcterms:W3CDTF">2022-08-18T16:28:00Z</dcterms:modified>
</cp:coreProperties>
</file>